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FEF47" w14:textId="44D4A64A" w:rsidR="003A7D36" w:rsidRPr="009238F5" w:rsidRDefault="00422CD0" w:rsidP="003A7D36">
      <w:pPr>
        <w:jc w:val="both"/>
        <w:rPr>
          <w:rFonts w:ascii="Hoefler Text" w:hAnsi="Hoefler Text"/>
          <w:sz w:val="20"/>
          <w:szCs w:val="20"/>
        </w:rPr>
      </w:pPr>
      <w:r>
        <w:rPr>
          <w:rFonts w:ascii="Hoefler Text" w:hAnsi="Hoefler Text"/>
          <w:noProof/>
          <w:sz w:val="20"/>
          <w:szCs w:val="20"/>
        </w:rPr>
        <w:drawing>
          <wp:anchor distT="0" distB="0" distL="114300" distR="114300" simplePos="0" relativeHeight="251648512" behindDoc="0" locked="0" layoutInCell="1" allowOverlap="1" wp14:anchorId="5E5BF092" wp14:editId="3B8DAE77">
            <wp:simplePos x="0" y="0"/>
            <wp:positionH relativeFrom="column">
              <wp:posOffset>-172085</wp:posOffset>
            </wp:positionH>
            <wp:positionV relativeFrom="paragraph">
              <wp:posOffset>1945640</wp:posOffset>
            </wp:positionV>
            <wp:extent cx="1967230" cy="2463800"/>
            <wp:effectExtent l="25400" t="0" r="0" b="0"/>
            <wp:wrapTight wrapText="bothSides">
              <wp:wrapPolygon edited="0">
                <wp:start x="-279" y="0"/>
                <wp:lineTo x="-279" y="21377"/>
                <wp:lineTo x="21474" y="21377"/>
                <wp:lineTo x="21474" y="0"/>
                <wp:lineTo x="-279" y="0"/>
              </wp:wrapPolygon>
            </wp:wrapTight>
            <wp:docPr id="2" name="Picture 2" descr="Author Photo low 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hor Photo low dpi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723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F09">
        <w:rPr>
          <w:rFonts w:ascii="Hoefler Text" w:hAnsi="Hoefler Text"/>
          <w:noProof/>
          <w:sz w:val="32"/>
        </w:rPr>
        <w:drawing>
          <wp:anchor distT="0" distB="0" distL="114300" distR="114300" simplePos="0" relativeHeight="251666944" behindDoc="0" locked="0" layoutInCell="1" allowOverlap="1" wp14:anchorId="265CD92D" wp14:editId="6427E251">
            <wp:simplePos x="0" y="0"/>
            <wp:positionH relativeFrom="column">
              <wp:posOffset>-862330</wp:posOffset>
            </wp:positionH>
            <wp:positionV relativeFrom="paragraph">
              <wp:posOffset>0</wp:posOffset>
            </wp:positionV>
            <wp:extent cx="7543800" cy="1879600"/>
            <wp:effectExtent l="0" t="0" r="25400" b="0"/>
            <wp:wrapTight wrapText="bothSides">
              <wp:wrapPolygon edited="0">
                <wp:start x="73" y="0"/>
                <wp:lineTo x="73" y="21308"/>
                <wp:lineTo x="21455" y="21308"/>
                <wp:lineTo x="21527" y="21308"/>
                <wp:lineTo x="21673" y="19265"/>
                <wp:lineTo x="21673" y="2919"/>
                <wp:lineTo x="21600" y="876"/>
                <wp:lineTo x="21455" y="0"/>
                <wp:lineTo x="73" y="0"/>
              </wp:wrapPolygon>
            </wp:wrapTight>
            <wp:docPr id="4" name="Picture 0" descr="LogoRoby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Roby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879600"/>
                    </a:xfrm>
                    <a:prstGeom prst="rect">
                      <a:avLst/>
                    </a:prstGeom>
                    <a:ln>
                      <a:solidFill>
                        <a:schemeClr val="accent3">
                          <a:lumMod val="50000"/>
                          <a:alpha val="77000"/>
                        </a:schemeClr>
                      </a:solidFill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14:paraId="5550A000" w14:textId="7B5D495E" w:rsidR="009238F5" w:rsidRPr="00422CD0" w:rsidRDefault="009238F5" w:rsidP="00422CD0">
      <w:pPr>
        <w:jc w:val="both"/>
        <w:rPr>
          <w:rFonts w:ascii="Hoefler Text" w:hAnsi="Hoefler Text"/>
          <w:sz w:val="20"/>
          <w:szCs w:val="20"/>
        </w:rPr>
      </w:pPr>
      <w:r>
        <w:rPr>
          <w:rFonts w:ascii="Cochin" w:hAnsi="Cochin"/>
          <w:b/>
          <w:color w:val="4F6228" w:themeColor="accent3" w:themeShade="80"/>
          <w:sz w:val="52"/>
          <w:lang w:val="en-GB"/>
        </w:rPr>
        <w:t>R</w:t>
      </w:r>
      <w:r w:rsidRPr="0073188A">
        <w:rPr>
          <w:rFonts w:ascii="Cochin" w:hAnsi="Cochin"/>
          <w:b/>
          <w:color w:val="4F6228" w:themeColor="accent3" w:themeShade="80"/>
          <w:sz w:val="52"/>
          <w:lang w:val="en-GB"/>
        </w:rPr>
        <w:t>obyn Bridges, M. Ed.</w:t>
      </w:r>
    </w:p>
    <w:p w14:paraId="1116FD97" w14:textId="1ABC43B4" w:rsidR="009238F5" w:rsidRDefault="009238F5" w:rsidP="009238F5">
      <w:pPr>
        <w:rPr>
          <w:rFonts w:ascii="Hoefler Text" w:hAnsi="Hoefler Text"/>
          <w:sz w:val="32"/>
          <w:lang w:val="en-GB"/>
        </w:rPr>
      </w:pPr>
      <w:r>
        <w:rPr>
          <w:rFonts w:ascii="Hoefler Text" w:hAnsi="Hoefler Text"/>
          <w:sz w:val="32"/>
          <w:lang w:val="en-GB"/>
        </w:rPr>
        <w:t xml:space="preserve">     </w:t>
      </w:r>
      <w:r w:rsidRPr="0073188A">
        <w:rPr>
          <w:rFonts w:ascii="Hoefler Text" w:hAnsi="Hoefler Text"/>
          <w:sz w:val="32"/>
          <w:lang w:val="en-GB"/>
        </w:rPr>
        <w:t xml:space="preserve">Eco-Soul Teacher, Author, </w:t>
      </w:r>
      <w:r>
        <w:rPr>
          <w:rFonts w:ascii="Hoefler Text" w:hAnsi="Hoefler Text"/>
          <w:sz w:val="32"/>
          <w:lang w:val="en-GB"/>
        </w:rPr>
        <w:t>&amp;</w:t>
      </w:r>
      <w:r w:rsidRPr="0073188A">
        <w:rPr>
          <w:rFonts w:ascii="Hoefler Text" w:hAnsi="Hoefler Text"/>
          <w:sz w:val="32"/>
          <w:lang w:val="en-GB"/>
        </w:rPr>
        <w:t xml:space="preserve"> </w:t>
      </w:r>
    </w:p>
    <w:p w14:paraId="3A0B3850" w14:textId="7311C470" w:rsidR="003A7D36" w:rsidRPr="009238F5" w:rsidRDefault="009238F5" w:rsidP="009238F5">
      <w:pPr>
        <w:rPr>
          <w:rFonts w:ascii="Hoefler Text" w:hAnsi="Hoefler Text"/>
          <w:sz w:val="20"/>
          <w:szCs w:val="20"/>
        </w:rPr>
      </w:pPr>
      <w:r>
        <w:rPr>
          <w:rFonts w:ascii="Hoefler Text" w:hAnsi="Hoefler Text"/>
          <w:sz w:val="32"/>
          <w:lang w:val="en-GB"/>
        </w:rPr>
        <w:t xml:space="preserve">            </w:t>
      </w:r>
      <w:r w:rsidRPr="0073188A">
        <w:rPr>
          <w:rFonts w:ascii="Hoefler Text" w:hAnsi="Hoefler Text"/>
          <w:sz w:val="32"/>
          <w:lang w:val="en-GB"/>
        </w:rPr>
        <w:t>Inspirational Speaker</w:t>
      </w:r>
    </w:p>
    <w:p w14:paraId="5B7C2037" w14:textId="3D0D5780" w:rsidR="009238F5" w:rsidRDefault="009238F5" w:rsidP="0028188E">
      <w:pPr>
        <w:rPr>
          <w:rFonts w:ascii="Hoefler Text" w:hAnsi="Hoefler Text"/>
          <w:b/>
        </w:rPr>
      </w:pPr>
    </w:p>
    <w:p w14:paraId="6C65D8AC" w14:textId="0286C978" w:rsidR="00A86151" w:rsidRPr="009238F5" w:rsidRDefault="00010ED6" w:rsidP="0028188E">
      <w:pPr>
        <w:rPr>
          <w:rFonts w:ascii="Hoefler Text" w:hAnsi="Hoefler Text"/>
        </w:rPr>
      </w:pPr>
      <w:bookmarkStart w:id="0" w:name="_GoBack"/>
      <w:bookmarkEnd w:id="0"/>
      <w:r w:rsidRPr="009238F5">
        <w:rPr>
          <w:rFonts w:ascii="Hoefler Text" w:hAnsi="Hoefler Text"/>
          <w:b/>
        </w:rPr>
        <w:t>Robyn Bridges, M Ed,</w:t>
      </w:r>
      <w:r w:rsidRPr="009238F5">
        <w:rPr>
          <w:rFonts w:ascii="Hoefler Text" w:hAnsi="Hoefler Text"/>
        </w:rPr>
        <w:t xml:space="preserve"> author, inspirational speaker, and “Eco-Soul” teacher, offers psychological, spiritual, and cultural insight into relationships between consciousness and the natural world. Along with</w:t>
      </w:r>
      <w:r w:rsidR="006255DF" w:rsidRPr="009238F5">
        <w:rPr>
          <w:rFonts w:ascii="Hoefler Text" w:hAnsi="Hoefler Text"/>
        </w:rPr>
        <w:t xml:space="preserve"> her Master’s Degree in Counseling, Robyn holds certifications in </w:t>
      </w:r>
      <w:r w:rsidR="0028188E" w:rsidRPr="009238F5">
        <w:rPr>
          <w:rFonts w:ascii="Hoefler Text" w:hAnsi="Hoefler Text"/>
        </w:rPr>
        <w:t xml:space="preserve">both </w:t>
      </w:r>
      <w:r w:rsidR="006255DF" w:rsidRPr="009238F5">
        <w:rPr>
          <w:rFonts w:ascii="Hoefler Text" w:hAnsi="Hoefler Text"/>
        </w:rPr>
        <w:t xml:space="preserve">Integrative and Shamanic </w:t>
      </w:r>
      <w:proofErr w:type="spellStart"/>
      <w:r w:rsidR="006255DF" w:rsidRPr="009238F5">
        <w:rPr>
          <w:rFonts w:ascii="Hoefler Text" w:hAnsi="Hoefler Text"/>
        </w:rPr>
        <w:t>Breathwork</w:t>
      </w:r>
      <w:proofErr w:type="spellEnd"/>
      <w:r w:rsidR="006255DF" w:rsidRPr="009238F5">
        <w:rPr>
          <w:rFonts w:ascii="Hoefler Text" w:hAnsi="Hoefler Text"/>
        </w:rPr>
        <w:t xml:space="preserve">, Voice Dialogue, </w:t>
      </w:r>
      <w:r w:rsidR="00DE61CC" w:rsidRPr="009238F5">
        <w:rPr>
          <w:rFonts w:ascii="Hoefler Text" w:hAnsi="Hoefler Text"/>
        </w:rPr>
        <w:t xml:space="preserve">and </w:t>
      </w:r>
      <w:r w:rsidR="006255DF" w:rsidRPr="009238F5">
        <w:rPr>
          <w:rFonts w:ascii="Hoefler Text" w:hAnsi="Hoefler Text"/>
        </w:rPr>
        <w:t>Advanc</w:t>
      </w:r>
      <w:r w:rsidR="0036466C" w:rsidRPr="009238F5">
        <w:rPr>
          <w:rFonts w:ascii="Hoefler Text" w:hAnsi="Hoefler Text"/>
        </w:rPr>
        <w:t xml:space="preserve">ed Hypnotherapy. </w:t>
      </w:r>
      <w:r w:rsidRPr="009238F5">
        <w:rPr>
          <w:rFonts w:ascii="Hoefler Text" w:hAnsi="Hoefler Text"/>
        </w:rPr>
        <w:t>With</w:t>
      </w:r>
      <w:r w:rsidR="0028188E" w:rsidRPr="009238F5">
        <w:rPr>
          <w:rFonts w:ascii="Hoefler Text" w:hAnsi="Hoefler Text"/>
        </w:rPr>
        <w:t xml:space="preserve"> licenses as a Transpersonal Teache</w:t>
      </w:r>
      <w:r w:rsidRPr="009238F5">
        <w:rPr>
          <w:rFonts w:ascii="Hoefler Text" w:hAnsi="Hoefler Text"/>
        </w:rPr>
        <w:t>r and Pastoral Counselor from</w:t>
      </w:r>
      <w:r w:rsidR="0028188E" w:rsidRPr="009238F5">
        <w:rPr>
          <w:rFonts w:ascii="Hoefler Text" w:hAnsi="Hoefler Text"/>
        </w:rPr>
        <w:t xml:space="preserve"> the Association for the Integration of the Whole Person (AIWP), and </w:t>
      </w:r>
      <w:r w:rsidRPr="009238F5">
        <w:rPr>
          <w:rFonts w:ascii="Hoefler Text" w:hAnsi="Hoefler Text"/>
        </w:rPr>
        <w:t xml:space="preserve">as a </w:t>
      </w:r>
      <w:r w:rsidR="0028188E" w:rsidRPr="009238F5">
        <w:rPr>
          <w:rFonts w:ascii="Hoefler Text" w:hAnsi="Hoefler Text"/>
        </w:rPr>
        <w:t>Clinical Professional Cou</w:t>
      </w:r>
      <w:r w:rsidRPr="009238F5">
        <w:rPr>
          <w:rFonts w:ascii="Hoefler Text" w:hAnsi="Hoefler Text"/>
        </w:rPr>
        <w:t>nselor (LCPC)</w:t>
      </w:r>
      <w:r w:rsidR="0028188E" w:rsidRPr="009238F5">
        <w:rPr>
          <w:rFonts w:ascii="Hoefler Text" w:hAnsi="Hoefler Text"/>
        </w:rPr>
        <w:t>, Robyn has taught Ceremony in Nature, Celtic seasonal rituals</w:t>
      </w:r>
      <w:r w:rsidR="004B318B" w:rsidRPr="009238F5">
        <w:rPr>
          <w:rFonts w:ascii="Hoefler Text" w:hAnsi="Hoefler Text"/>
        </w:rPr>
        <w:t>,</w:t>
      </w:r>
      <w:r w:rsidR="0028188E" w:rsidRPr="009238F5">
        <w:rPr>
          <w:rFonts w:ascii="Hoefler Text" w:hAnsi="Hoefler Text"/>
        </w:rPr>
        <w:t xml:space="preserve"> Meditational Drumming, and the </w:t>
      </w:r>
      <w:r w:rsidRPr="009238F5">
        <w:rPr>
          <w:rFonts w:ascii="Hoefler Text" w:hAnsi="Hoefler Text"/>
        </w:rPr>
        <w:t xml:space="preserve">teachings of the </w:t>
      </w:r>
      <w:r w:rsidR="0028188E" w:rsidRPr="009238F5">
        <w:rPr>
          <w:rFonts w:ascii="Hoefler Text" w:hAnsi="Hoefler Text"/>
        </w:rPr>
        <w:t xml:space="preserve">Medicine Wheel.  </w:t>
      </w:r>
      <w:r w:rsidR="0036466C" w:rsidRPr="009238F5">
        <w:rPr>
          <w:rFonts w:ascii="Hoefler Text" w:hAnsi="Hoefler Text"/>
        </w:rPr>
        <w:t xml:space="preserve">She has </w:t>
      </w:r>
      <w:r w:rsidRPr="009238F5">
        <w:rPr>
          <w:rFonts w:ascii="Hoefler Text" w:hAnsi="Hoefler Text"/>
        </w:rPr>
        <w:t xml:space="preserve">also offered </w:t>
      </w:r>
      <w:r w:rsidR="006255DF" w:rsidRPr="009238F5">
        <w:rPr>
          <w:rFonts w:ascii="Hoefler Text" w:hAnsi="Hoefler Text"/>
        </w:rPr>
        <w:t xml:space="preserve">hands-on healing, Jungian-based Shadow Work, and </w:t>
      </w:r>
      <w:r w:rsidR="000E54BE" w:rsidRPr="009238F5">
        <w:rPr>
          <w:rFonts w:ascii="Hoefler Text" w:hAnsi="Hoefler Text"/>
        </w:rPr>
        <w:t xml:space="preserve">methods of </w:t>
      </w:r>
      <w:r w:rsidRPr="009238F5">
        <w:rPr>
          <w:rFonts w:ascii="Hoefler Text" w:hAnsi="Hoefler Text"/>
        </w:rPr>
        <w:t>cultivating the inner</w:t>
      </w:r>
      <w:r w:rsidR="00DE61CC" w:rsidRPr="009238F5">
        <w:rPr>
          <w:rFonts w:ascii="Hoefler Text" w:hAnsi="Hoefler Text"/>
        </w:rPr>
        <w:t xml:space="preserve"> </w:t>
      </w:r>
      <w:r w:rsidR="006255DF" w:rsidRPr="009238F5">
        <w:rPr>
          <w:rFonts w:ascii="Hoefler Text" w:hAnsi="Hoefler Text"/>
        </w:rPr>
        <w:t>landscape t</w:t>
      </w:r>
      <w:r w:rsidR="0028188E" w:rsidRPr="009238F5">
        <w:rPr>
          <w:rFonts w:ascii="Hoefler Text" w:hAnsi="Hoefler Text"/>
        </w:rPr>
        <w:t>hrough sensory imaging</w:t>
      </w:r>
      <w:r w:rsidRPr="009238F5">
        <w:rPr>
          <w:rFonts w:ascii="Hoefler Text" w:hAnsi="Hoefler Text"/>
        </w:rPr>
        <w:t>.</w:t>
      </w:r>
    </w:p>
    <w:p w14:paraId="1A36365F" w14:textId="66C8B1D5" w:rsidR="00A86151" w:rsidRPr="009238F5" w:rsidRDefault="00A86151" w:rsidP="000E54BE">
      <w:pPr>
        <w:ind w:firstLine="720"/>
        <w:rPr>
          <w:rFonts w:ascii="Hoefler Text" w:hAnsi="Hoefler Text"/>
        </w:rPr>
      </w:pPr>
    </w:p>
    <w:p w14:paraId="2CD0A5F7" w14:textId="783AAE15" w:rsidR="00D74946" w:rsidRPr="009238F5" w:rsidRDefault="00A86151" w:rsidP="009238F5">
      <w:pPr>
        <w:rPr>
          <w:rFonts w:ascii="Hoefler Text" w:hAnsi="Hoefler Text"/>
        </w:rPr>
      </w:pPr>
      <w:r w:rsidRPr="009238F5">
        <w:rPr>
          <w:rFonts w:ascii="Hoefler Text" w:hAnsi="Hoefler Text"/>
        </w:rPr>
        <w:t xml:space="preserve">Robyn has been honored by Grandmother </w:t>
      </w:r>
      <w:proofErr w:type="spellStart"/>
      <w:r w:rsidRPr="009238F5">
        <w:rPr>
          <w:rFonts w:ascii="Hoefler Text" w:hAnsi="Hoefler Text"/>
        </w:rPr>
        <w:t>Twylah</w:t>
      </w:r>
      <w:proofErr w:type="spellEnd"/>
      <w:r w:rsidRPr="009238F5">
        <w:rPr>
          <w:rFonts w:ascii="Hoefler Text" w:hAnsi="Hoefler Text"/>
        </w:rPr>
        <w:t xml:space="preserve"> of the Seneca Nation through membership in the Wolf </w:t>
      </w:r>
      <w:r w:rsidR="0028188E" w:rsidRPr="009238F5">
        <w:rPr>
          <w:rFonts w:ascii="Hoefler Text" w:hAnsi="Hoefler Text"/>
        </w:rPr>
        <w:t xml:space="preserve">Teaching </w:t>
      </w:r>
      <w:r w:rsidRPr="009238F5">
        <w:rPr>
          <w:rFonts w:ascii="Hoefler Text" w:hAnsi="Hoefler Text"/>
        </w:rPr>
        <w:t xml:space="preserve">Clan with the name, “She Who Knows The Way”.  She </w:t>
      </w:r>
      <w:r w:rsidR="006255DF" w:rsidRPr="009238F5">
        <w:rPr>
          <w:rFonts w:ascii="Hoefler Text" w:hAnsi="Hoefler Text"/>
        </w:rPr>
        <w:t xml:space="preserve">has conducted </w:t>
      </w:r>
      <w:r w:rsidR="0028188E" w:rsidRPr="009238F5">
        <w:rPr>
          <w:rFonts w:ascii="Hoefler Text" w:hAnsi="Hoefler Text"/>
        </w:rPr>
        <w:t xml:space="preserve">over 200 </w:t>
      </w:r>
      <w:r w:rsidR="0036466C" w:rsidRPr="009238F5">
        <w:rPr>
          <w:rFonts w:ascii="Hoefler Text" w:hAnsi="Hoefler Text"/>
        </w:rPr>
        <w:t xml:space="preserve">consciousness </w:t>
      </w:r>
      <w:r w:rsidR="006255DF" w:rsidRPr="009238F5">
        <w:rPr>
          <w:rFonts w:ascii="Hoefler Text" w:hAnsi="Hoefler Text"/>
        </w:rPr>
        <w:t>workshops across the mainland United Sta</w:t>
      </w:r>
      <w:r w:rsidR="0028188E" w:rsidRPr="009238F5">
        <w:rPr>
          <w:rFonts w:ascii="Hoefler Text" w:hAnsi="Hoefler Text"/>
        </w:rPr>
        <w:t xml:space="preserve">tes, Germany, and Hawaii, along </w:t>
      </w:r>
      <w:r w:rsidR="00010ED6" w:rsidRPr="009238F5">
        <w:rPr>
          <w:rFonts w:ascii="Hoefler Text" w:hAnsi="Hoefler Text"/>
        </w:rPr>
        <w:t>with healing retreats that</w:t>
      </w:r>
      <w:r w:rsidR="004B318B" w:rsidRPr="009238F5">
        <w:rPr>
          <w:rFonts w:ascii="Hoefler Text" w:hAnsi="Hoefler Text"/>
        </w:rPr>
        <w:t xml:space="preserve"> activate</w:t>
      </w:r>
      <w:r w:rsidR="0028188E" w:rsidRPr="009238F5">
        <w:rPr>
          <w:rFonts w:ascii="Hoefler Text" w:hAnsi="Hoefler Text"/>
        </w:rPr>
        <w:t xml:space="preserve"> participants to find </w:t>
      </w:r>
      <w:r w:rsidR="00010ED6" w:rsidRPr="009238F5">
        <w:rPr>
          <w:rFonts w:ascii="Hoefler Text" w:hAnsi="Hoefler Text"/>
        </w:rPr>
        <w:t>their own True North.  Subjects have included:</w:t>
      </w:r>
      <w:r w:rsidR="004B318B" w:rsidRPr="009238F5">
        <w:rPr>
          <w:rFonts w:ascii="Hoefler Text" w:hAnsi="Hoefler Text"/>
        </w:rPr>
        <w:t xml:space="preserve"> </w:t>
      </w:r>
      <w:proofErr w:type="spellStart"/>
      <w:r w:rsidRPr="009238F5">
        <w:rPr>
          <w:rFonts w:ascii="Hoefler Text" w:hAnsi="Hoefler Text"/>
          <w:i/>
        </w:rPr>
        <w:t>Peaceways</w:t>
      </w:r>
      <w:proofErr w:type="spellEnd"/>
      <w:r w:rsidRPr="009238F5">
        <w:rPr>
          <w:rFonts w:ascii="Hoefler Text" w:hAnsi="Hoefler Text"/>
          <w:i/>
        </w:rPr>
        <w:t xml:space="preserve">, </w:t>
      </w:r>
      <w:r w:rsidR="004B318B" w:rsidRPr="009238F5">
        <w:rPr>
          <w:rFonts w:ascii="Hoefler Text" w:hAnsi="Hoefler Text"/>
          <w:i/>
        </w:rPr>
        <w:t xml:space="preserve">Women’s Sacred Voices, </w:t>
      </w:r>
      <w:r w:rsidRPr="009238F5">
        <w:rPr>
          <w:rFonts w:ascii="Hoefler Text" w:hAnsi="Hoefler Text"/>
          <w:i/>
        </w:rPr>
        <w:t>Shadow Dancing, Recovering Compassion, The Incandescence of Loss,</w:t>
      </w:r>
      <w:r w:rsidR="004B318B" w:rsidRPr="009238F5">
        <w:rPr>
          <w:rFonts w:ascii="Hoefler Text" w:hAnsi="Hoefler Text"/>
          <w:i/>
        </w:rPr>
        <w:t xml:space="preserve"> Choosing</w:t>
      </w:r>
      <w:r w:rsidRPr="009238F5">
        <w:rPr>
          <w:rFonts w:ascii="Hoefler Text" w:hAnsi="Hoefler Text"/>
          <w:i/>
        </w:rPr>
        <w:t xml:space="preserve"> Natural Wisdom, The Return of the Sacred Feminine, Animal Totems, Sentient Water, </w:t>
      </w:r>
      <w:r w:rsidR="00743014" w:rsidRPr="009238F5">
        <w:rPr>
          <w:rFonts w:ascii="Hoefler Text" w:hAnsi="Hoefler Text"/>
          <w:i/>
        </w:rPr>
        <w:t>Meeting the Ancestors, Incoming Waves of Co</w:t>
      </w:r>
      <w:r w:rsidR="00DA303E">
        <w:rPr>
          <w:rFonts w:ascii="Hoefler Text" w:hAnsi="Hoefler Text"/>
          <w:i/>
        </w:rPr>
        <w:t>nsciousness, and Facing Future: L</w:t>
      </w:r>
      <w:r w:rsidR="00743014" w:rsidRPr="009238F5">
        <w:rPr>
          <w:rFonts w:ascii="Hoefler Text" w:hAnsi="Hoefler Text"/>
          <w:i/>
        </w:rPr>
        <w:t>inking your Small Story to the Larger One.</w:t>
      </w:r>
    </w:p>
    <w:p w14:paraId="5B7BCB32" w14:textId="3E9AF9C7" w:rsidR="001047D9" w:rsidRPr="009238F5" w:rsidRDefault="001047D9" w:rsidP="00D74946">
      <w:pPr>
        <w:rPr>
          <w:rFonts w:ascii="Hoefler Text" w:hAnsi="Hoefler Text"/>
        </w:rPr>
      </w:pPr>
    </w:p>
    <w:p w14:paraId="372F2E88" w14:textId="356BD51B" w:rsidR="001047D9" w:rsidRPr="009238F5" w:rsidRDefault="001047D9" w:rsidP="00D74946">
      <w:pPr>
        <w:rPr>
          <w:rFonts w:ascii="Hoefler Text" w:hAnsi="Hoefler Text"/>
        </w:rPr>
      </w:pPr>
      <w:r w:rsidRPr="009238F5">
        <w:rPr>
          <w:rFonts w:ascii="Hoefler Text" w:hAnsi="Hoefler Text"/>
        </w:rPr>
        <w:t xml:space="preserve">Robyn’s </w:t>
      </w:r>
      <w:r w:rsidR="00010ED6" w:rsidRPr="009238F5">
        <w:rPr>
          <w:rFonts w:ascii="Hoefler Text" w:hAnsi="Hoefler Text"/>
        </w:rPr>
        <w:t>works include her medicine books:</w:t>
      </w:r>
      <w:r w:rsidRPr="009238F5">
        <w:rPr>
          <w:rFonts w:ascii="Hoefler Text" w:hAnsi="Hoefler Text"/>
        </w:rPr>
        <w:t xml:space="preserve"> </w:t>
      </w:r>
      <w:r w:rsidRPr="009238F5">
        <w:rPr>
          <w:rFonts w:ascii="Hoefler Text" w:hAnsi="Hoefler Text"/>
          <w:i/>
        </w:rPr>
        <w:t>Moose Medicine</w:t>
      </w:r>
      <w:r w:rsidRPr="009238F5">
        <w:rPr>
          <w:rFonts w:ascii="Hoefler Text" w:hAnsi="Hoefler Text"/>
        </w:rPr>
        <w:t>:</w:t>
      </w:r>
      <w:r w:rsidRPr="009238F5">
        <w:rPr>
          <w:rFonts w:ascii="Hoefler Text" w:hAnsi="Hoefler Text"/>
          <w:i/>
        </w:rPr>
        <w:t xml:space="preserve"> Healing Wisdom From The Natural World,</w:t>
      </w:r>
      <w:r w:rsidRPr="009238F5">
        <w:rPr>
          <w:rFonts w:ascii="Hoefler Text" w:hAnsi="Hoefler Text"/>
        </w:rPr>
        <w:t xml:space="preserve"> </w:t>
      </w:r>
      <w:r w:rsidRPr="009238F5">
        <w:rPr>
          <w:rFonts w:ascii="Hoefler Text" w:hAnsi="Hoefler Text"/>
          <w:i/>
        </w:rPr>
        <w:t>Two-Legged Medicine: How To Be Your Own Brilliant Therapist</w:t>
      </w:r>
      <w:r w:rsidRPr="009238F5">
        <w:rPr>
          <w:rFonts w:ascii="Hoefler Text" w:hAnsi="Hoefler Text"/>
        </w:rPr>
        <w:t xml:space="preserve">, and </w:t>
      </w:r>
      <w:r w:rsidRPr="009238F5">
        <w:rPr>
          <w:rFonts w:ascii="Hoefler Text" w:hAnsi="Hoefler Text"/>
          <w:i/>
        </w:rPr>
        <w:t>Turtle Medicine: The Art Of Swimming Sideways.</w:t>
      </w:r>
      <w:r w:rsidRPr="009238F5">
        <w:rPr>
          <w:rFonts w:ascii="Hoefler Text" w:hAnsi="Hoefler Text"/>
        </w:rPr>
        <w:t xml:space="preserve"> She has also </w:t>
      </w:r>
      <w:r w:rsidR="00010ED6" w:rsidRPr="009238F5">
        <w:rPr>
          <w:rFonts w:ascii="Hoefler Text" w:hAnsi="Hoefler Text"/>
        </w:rPr>
        <w:t>authored four</w:t>
      </w:r>
      <w:r w:rsidRPr="009238F5">
        <w:rPr>
          <w:rFonts w:ascii="Hoefler Text" w:hAnsi="Hoefler Text"/>
        </w:rPr>
        <w:t xml:space="preserve"> books of poetry</w:t>
      </w:r>
      <w:r w:rsidR="008F545C" w:rsidRPr="009238F5">
        <w:rPr>
          <w:rFonts w:ascii="Hoefler Text" w:hAnsi="Hoefler Text"/>
        </w:rPr>
        <w:t>,</w:t>
      </w:r>
      <w:r w:rsidRPr="009238F5">
        <w:rPr>
          <w:rFonts w:ascii="Hoefler Text" w:hAnsi="Hoefler Text"/>
        </w:rPr>
        <w:t xml:space="preserve"> podcasts</w:t>
      </w:r>
      <w:r w:rsidR="008F545C" w:rsidRPr="009238F5">
        <w:rPr>
          <w:rFonts w:ascii="Hoefler Text" w:hAnsi="Hoefler Text"/>
        </w:rPr>
        <w:t>,</w:t>
      </w:r>
      <w:r w:rsidRPr="009238F5">
        <w:rPr>
          <w:rFonts w:ascii="Hoefler Text" w:hAnsi="Hoefler Text"/>
        </w:rPr>
        <w:t xml:space="preserve"> and audio CDs </w:t>
      </w:r>
      <w:r w:rsidR="008F545C" w:rsidRPr="009238F5">
        <w:rPr>
          <w:rFonts w:ascii="Hoefler Text" w:hAnsi="Hoefler Text"/>
        </w:rPr>
        <w:t>illuminating how we heal and find our belonging through the heart of the divine.</w:t>
      </w:r>
    </w:p>
    <w:p w14:paraId="2818EA6E" w14:textId="0682CFDC" w:rsidR="009238F5" w:rsidRDefault="009238F5" w:rsidP="009238F5">
      <w:pPr>
        <w:ind w:right="-812"/>
        <w:jc w:val="center"/>
        <w:rPr>
          <w:rFonts w:ascii="Hoefler Text" w:hAnsi="Hoefler Text"/>
          <w:sz w:val="28"/>
          <w:lang w:val="en-GB"/>
        </w:rPr>
      </w:pPr>
    </w:p>
    <w:p w14:paraId="5EE63B53" w14:textId="4C4E487B" w:rsidR="009238F5" w:rsidRDefault="004E1ABC" w:rsidP="009238F5">
      <w:pPr>
        <w:ind w:right="-812"/>
        <w:jc w:val="center"/>
        <w:rPr>
          <w:rFonts w:ascii="Hoefler Text" w:hAnsi="Hoefler Text"/>
          <w:sz w:val="28"/>
          <w:lang w:val="en-GB"/>
        </w:rPr>
      </w:pPr>
      <w:r>
        <w:rPr>
          <w:rFonts w:ascii="Hoefler Text" w:hAnsi="Hoefler Text"/>
          <w:sz w:val="28"/>
          <w:lang w:val="en-GB"/>
        </w:rPr>
        <w:t>_________________________________</w:t>
      </w:r>
    </w:p>
    <w:p w14:paraId="417ED64A" w14:textId="330F6520" w:rsidR="009238F5" w:rsidRDefault="009238F5" w:rsidP="009238F5">
      <w:pPr>
        <w:ind w:right="-812"/>
        <w:jc w:val="center"/>
        <w:rPr>
          <w:rFonts w:ascii="Hoefler Text" w:hAnsi="Hoefler Text"/>
          <w:sz w:val="28"/>
          <w:lang w:val="en-GB"/>
        </w:rPr>
      </w:pPr>
    </w:p>
    <w:p w14:paraId="39EFA761" w14:textId="77777777" w:rsidR="00DB3840" w:rsidRDefault="00DB3840" w:rsidP="008C65ED">
      <w:pPr>
        <w:ind w:right="-812"/>
        <w:jc w:val="center"/>
        <w:rPr>
          <w:rFonts w:ascii="Hoefler Text" w:hAnsi="Hoefler Text"/>
          <w:sz w:val="32"/>
          <w:lang w:val="en-GB"/>
        </w:rPr>
      </w:pPr>
    </w:p>
    <w:p w14:paraId="39F50D8E" w14:textId="0178D4DC" w:rsidR="009238F5" w:rsidRPr="008C65ED" w:rsidRDefault="009238F5" w:rsidP="008C65ED">
      <w:pPr>
        <w:ind w:right="-812"/>
        <w:jc w:val="center"/>
        <w:rPr>
          <w:rFonts w:ascii="Hoefler Text" w:hAnsi="Hoefler Text"/>
          <w:sz w:val="32"/>
          <w:lang w:val="en-GB"/>
        </w:rPr>
      </w:pPr>
      <w:r w:rsidRPr="008C65ED">
        <w:rPr>
          <w:rFonts w:ascii="Hoefler Text" w:hAnsi="Hoefler Text"/>
          <w:sz w:val="32"/>
          <w:lang w:val="en-GB"/>
        </w:rPr>
        <w:t xml:space="preserve">“Through </w:t>
      </w:r>
      <w:r w:rsidRPr="008C65ED">
        <w:rPr>
          <w:rFonts w:ascii="Hoefler Text" w:hAnsi="Hoefler Text"/>
          <w:i/>
          <w:color w:val="4F6228" w:themeColor="accent3" w:themeShade="80"/>
          <w:sz w:val="32"/>
          <w:lang w:val="en-GB"/>
        </w:rPr>
        <w:t>conscious</w:t>
      </w:r>
      <w:r w:rsidRPr="008C65ED">
        <w:rPr>
          <w:rFonts w:ascii="Hoefler Text" w:hAnsi="Hoefler Text"/>
          <w:sz w:val="32"/>
          <w:lang w:val="en-GB"/>
        </w:rPr>
        <w:t xml:space="preserve"> and active choice, we are </w:t>
      </w:r>
      <w:r w:rsidRPr="008C65ED">
        <w:rPr>
          <w:rFonts w:ascii="Hoefler Text" w:hAnsi="Hoefler Text"/>
          <w:i/>
          <w:color w:val="4F6228" w:themeColor="accent3" w:themeShade="80"/>
          <w:sz w:val="32"/>
          <w:lang w:val="en-GB"/>
        </w:rPr>
        <w:t>healed</w:t>
      </w:r>
      <w:r w:rsidRPr="008C65ED">
        <w:rPr>
          <w:rFonts w:ascii="Hoefler Text" w:hAnsi="Hoefler Text"/>
          <w:sz w:val="32"/>
          <w:lang w:val="en-GB"/>
        </w:rPr>
        <w:t xml:space="preserve"> and realigned through the mysteries and secret powers of the </w:t>
      </w:r>
      <w:r w:rsidRPr="008C65ED">
        <w:rPr>
          <w:rFonts w:ascii="Hoefler Text" w:hAnsi="Hoefler Text"/>
          <w:i/>
          <w:color w:val="4F6228" w:themeColor="accent3" w:themeShade="80"/>
          <w:sz w:val="32"/>
          <w:lang w:val="en-GB"/>
        </w:rPr>
        <w:t>deep divine</w:t>
      </w:r>
      <w:r w:rsidRPr="008C65ED">
        <w:rPr>
          <w:rFonts w:ascii="Hoefler Text" w:hAnsi="Hoefler Text"/>
          <w:sz w:val="32"/>
          <w:lang w:val="en-GB"/>
        </w:rPr>
        <w:t>.”</w:t>
      </w:r>
    </w:p>
    <w:p w14:paraId="0915C7D9" w14:textId="3F342C3A" w:rsidR="009238F5" w:rsidRPr="008C65ED" w:rsidRDefault="009238F5" w:rsidP="009238F5">
      <w:pPr>
        <w:jc w:val="center"/>
        <w:rPr>
          <w:rFonts w:ascii="Hoefler Text" w:hAnsi="Hoefler Text"/>
          <w:sz w:val="32"/>
          <w:lang w:val="en-GB"/>
        </w:rPr>
      </w:pPr>
      <w:r w:rsidRPr="008C65ED">
        <w:rPr>
          <w:rFonts w:ascii="Hoefler Text" w:hAnsi="Hoefler Text"/>
          <w:sz w:val="32"/>
          <w:lang w:val="en-GB"/>
        </w:rPr>
        <w:t>-Robyn Bridges</w:t>
      </w:r>
    </w:p>
    <w:p w14:paraId="23A07958" w14:textId="097F54AF" w:rsidR="00CE4569" w:rsidRPr="008C65ED" w:rsidRDefault="00CE4569" w:rsidP="003A7D36">
      <w:pPr>
        <w:rPr>
          <w:rFonts w:ascii="Hoefler Text" w:hAnsi="Hoefler Text"/>
          <w:sz w:val="32"/>
        </w:rPr>
      </w:pPr>
    </w:p>
    <w:sectPr w:rsidR="00CE4569" w:rsidRPr="008C65ED" w:rsidSect="00D74946">
      <w:pgSz w:w="12240" w:h="15840"/>
      <w:pgMar w:top="900" w:right="1620" w:bottom="99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oefler Text">
    <w:panose1 w:val="02030602050506020203"/>
    <w:charset w:val="00"/>
    <w:family w:val="roman"/>
    <w:pitch w:val="variable"/>
    <w:sig w:usb0="800002FF" w:usb1="5000204B" w:usb2="00000004" w:usb3="00000000" w:csb0="00000197" w:csb1="00000000"/>
  </w:font>
  <w:font w:name="Cochin">
    <w:panose1 w:val="02000603020000020003"/>
    <w:charset w:val="00"/>
    <w:family w:val="roman"/>
    <w:pitch w:val="variable"/>
    <w:sig w:usb0="800002FF" w:usb1="4000004A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36"/>
    <w:rsid w:val="00010ED6"/>
    <w:rsid w:val="000E54BE"/>
    <w:rsid w:val="001047D9"/>
    <w:rsid w:val="00243DA9"/>
    <w:rsid w:val="0028188E"/>
    <w:rsid w:val="0036466C"/>
    <w:rsid w:val="003A7D36"/>
    <w:rsid w:val="00422CD0"/>
    <w:rsid w:val="004B318B"/>
    <w:rsid w:val="004E1ABC"/>
    <w:rsid w:val="00570F09"/>
    <w:rsid w:val="0059620C"/>
    <w:rsid w:val="006255DF"/>
    <w:rsid w:val="006B0BFF"/>
    <w:rsid w:val="00743014"/>
    <w:rsid w:val="008C65ED"/>
    <w:rsid w:val="008F545C"/>
    <w:rsid w:val="009238F5"/>
    <w:rsid w:val="00A86151"/>
    <w:rsid w:val="00B06AD9"/>
    <w:rsid w:val="00B419F3"/>
    <w:rsid w:val="00C9566B"/>
    <w:rsid w:val="00CB139F"/>
    <w:rsid w:val="00CE4569"/>
    <w:rsid w:val="00CE7021"/>
    <w:rsid w:val="00D74946"/>
    <w:rsid w:val="00D90BFE"/>
    <w:rsid w:val="00DA303E"/>
    <w:rsid w:val="00DB3840"/>
    <w:rsid w:val="00DE61CC"/>
    <w:rsid w:val="00F27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FB7D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7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1800</Characters>
  <Application>Microsoft Macintosh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Bridges</dc:creator>
  <cp:keywords/>
  <dc:description/>
  <cp:lastModifiedBy>Kate McGunagle</cp:lastModifiedBy>
  <cp:revision>2</cp:revision>
  <cp:lastPrinted>2017-05-19T20:33:00Z</cp:lastPrinted>
  <dcterms:created xsi:type="dcterms:W3CDTF">2017-06-30T19:21:00Z</dcterms:created>
  <dcterms:modified xsi:type="dcterms:W3CDTF">2017-06-30T19:21:00Z</dcterms:modified>
</cp:coreProperties>
</file>